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E2" w:rsidRPr="00F97EE2" w:rsidRDefault="00F97EE2" w:rsidP="00F97EE2">
      <w:pPr>
        <w:spacing w:before="100" w:beforeAutospacing="1" w:after="100" w:afterAutospacing="1" w:line="240" w:lineRule="auto"/>
        <w:rPr>
          <w:rFonts w:ascii="Trebuchet MS" w:eastAsia="Times New Roman" w:hAnsi="Trebuchet MS" w:cs="Times New Roman"/>
          <w:color w:val="000000"/>
          <w:sz w:val="21"/>
          <w:szCs w:val="21"/>
          <w:lang w:eastAsia="de-CH"/>
        </w:rPr>
      </w:pPr>
      <w:r w:rsidRPr="00F97EE2">
        <w:rPr>
          <w:rFonts w:ascii="Arial" w:eastAsia="Times New Roman" w:hAnsi="Arial" w:cs="Arial"/>
          <w:color w:val="000000"/>
          <w:sz w:val="21"/>
          <w:szCs w:val="21"/>
          <w:lang w:eastAsia="de-CH"/>
        </w:rPr>
        <w:t>Liebe Familie, Freunde, Kolleginnen</w:t>
      </w:r>
      <w:r w:rsidRPr="00F97EE2">
        <w:rPr>
          <w:rFonts w:ascii="Trebuchet MS" w:eastAsia="Times New Roman" w:hAnsi="Trebuchet MS" w:cs="Times New Roman"/>
          <w:color w:val="000000"/>
          <w:sz w:val="21"/>
          <w:szCs w:val="21"/>
          <w:lang w:eastAsia="de-CH"/>
        </w:rPr>
        <w:t>, Bekannte, meine Damen und Herren</w:t>
      </w:r>
    </w:p>
    <w:p w:rsidR="00F97EE2" w:rsidRPr="00F97EE2" w:rsidRDefault="00F97EE2" w:rsidP="00F97EE2">
      <w:pPr>
        <w:spacing w:before="100" w:beforeAutospacing="1" w:after="100" w:afterAutospacing="1" w:line="240" w:lineRule="auto"/>
        <w:rPr>
          <w:rFonts w:ascii="Trebuchet MS" w:eastAsia="Times New Roman" w:hAnsi="Trebuchet MS" w:cs="Times New Roman"/>
          <w:color w:val="000000"/>
          <w:sz w:val="21"/>
          <w:szCs w:val="21"/>
          <w:lang w:eastAsia="de-CH"/>
        </w:rPr>
      </w:pPr>
      <w:r w:rsidRPr="00F97EE2">
        <w:rPr>
          <w:rFonts w:ascii="Trebuchet MS" w:eastAsia="Times New Roman" w:hAnsi="Trebuchet MS" w:cs="Times New Roman"/>
          <w:color w:val="000000"/>
          <w:sz w:val="21"/>
          <w:szCs w:val="21"/>
          <w:lang w:eastAsia="de-CH"/>
        </w:rPr>
        <w:t xml:space="preserve">Unsere Demokratie ist zuweilen langweilig, mühsam, aber sie braucht unser Engagement. Nutzen wir die Möglichkeiten und Chancen mitzubestimmen. Brechen wir die tiefe Stimmbeteiligung und zunehmende Polarisierung der Politik auf. Bitte </w:t>
      </w:r>
      <w:proofErr w:type="gramStart"/>
      <w:r w:rsidRPr="00F97EE2">
        <w:rPr>
          <w:rFonts w:ascii="Trebuchet MS" w:eastAsia="Times New Roman" w:hAnsi="Trebuchet MS" w:cs="Times New Roman"/>
          <w:color w:val="000000"/>
          <w:sz w:val="21"/>
          <w:szCs w:val="21"/>
          <w:lang w:eastAsia="de-CH"/>
        </w:rPr>
        <w:t>nehmt</w:t>
      </w:r>
      <w:proofErr w:type="gramEnd"/>
      <w:r w:rsidRPr="00F97EE2">
        <w:rPr>
          <w:rFonts w:ascii="Trebuchet MS" w:eastAsia="Times New Roman" w:hAnsi="Trebuchet MS" w:cs="Times New Roman"/>
          <w:color w:val="000000"/>
          <w:sz w:val="21"/>
          <w:szCs w:val="21"/>
          <w:lang w:eastAsia="de-CH"/>
        </w:rPr>
        <w:t xml:space="preserve"> an den Wahlen teil, jede Stimme zählt.</w:t>
      </w:r>
    </w:p>
    <w:p w:rsidR="00F97EE2" w:rsidRPr="00F97EE2" w:rsidRDefault="00F97EE2" w:rsidP="00F97EE2">
      <w:pPr>
        <w:spacing w:after="0" w:line="240" w:lineRule="auto"/>
        <w:rPr>
          <w:rFonts w:ascii="Times New Roman" w:eastAsia="Times New Roman" w:hAnsi="Times New Roman" w:cs="Times New Roman"/>
          <w:sz w:val="24"/>
          <w:szCs w:val="24"/>
          <w:lang w:eastAsia="de-CH"/>
        </w:rPr>
      </w:pPr>
      <w:r w:rsidRPr="00F97EE2">
        <w:rPr>
          <w:rFonts w:ascii="Trebuchet MS" w:eastAsia="Times New Roman" w:hAnsi="Trebuchet MS" w:cs="Times New Roman"/>
          <w:color w:val="000000"/>
          <w:sz w:val="21"/>
          <w:szCs w:val="21"/>
          <w:lang w:eastAsia="de-CH"/>
        </w:rPr>
        <w:t>Thematisch gilt mein Schwerpunkt natürlich der Umwelt, konkret der Biodiversität. Es ist für mich erschreckend wie der Artenschwund von Pflanzen und Tieren voranschreitet. Zusätzlich bin ich extrem besorgt über die laufende Erwärmung der Erdkugel. 70% der Erdoberfläche besteht aus Meeren und Ozeanen. Höhere Temperaturen lassen automatische mehr Wasser verdunsten. Das Wasser bleibt nicht in der Atmosphäre, als Niederschlag kommt es zurück auf die Erde. Kein Wunder werden Niederschläge häufiger und stärker. Wir wissen, was zu tun wäre, damit der stärker werdende Wasserkreislauf mindesten stabilisiert wird.</w:t>
      </w:r>
      <w:r w:rsidRPr="00F97EE2">
        <w:rPr>
          <w:rFonts w:ascii="Trebuchet MS" w:eastAsia="Times New Roman" w:hAnsi="Trebuchet MS" w:cs="Times New Roman"/>
          <w:color w:val="000000"/>
          <w:sz w:val="21"/>
          <w:szCs w:val="21"/>
          <w:lang w:eastAsia="de-CH"/>
        </w:rPr>
        <w:br/>
      </w:r>
    </w:p>
    <w:p w:rsidR="00F97EE2" w:rsidRPr="00F97EE2" w:rsidRDefault="00F97EE2" w:rsidP="00F97EE2">
      <w:pPr>
        <w:spacing w:before="100" w:beforeAutospacing="1" w:after="100" w:afterAutospacing="1" w:line="240" w:lineRule="auto"/>
        <w:rPr>
          <w:rFonts w:ascii="Trebuchet MS" w:eastAsia="Times New Roman" w:hAnsi="Trebuchet MS" w:cs="Times New Roman"/>
          <w:color w:val="000000"/>
          <w:sz w:val="21"/>
          <w:szCs w:val="21"/>
          <w:lang w:eastAsia="de-CH"/>
        </w:rPr>
      </w:pPr>
      <w:r w:rsidRPr="00F97EE2">
        <w:rPr>
          <w:rFonts w:ascii="Trebuchet MS" w:eastAsia="Times New Roman" w:hAnsi="Trebuchet MS" w:cs="Times New Roman"/>
          <w:color w:val="000000"/>
          <w:sz w:val="21"/>
          <w:szCs w:val="21"/>
          <w:lang w:eastAsia="de-CH"/>
        </w:rPr>
        <w:t>Es ist unverständlich, dass die Links-Rechts-Polarisierung im Umweltrating der Parteien noch stärker zum Ausdruck kommt, als dies in den wirtschaftlichen-sozialen-ethischen Themen der Fall ist (keine Überschneidung des Abstimmungsverhaltens links-rechts). Dies trotz wissenschaftlichen Erkenntnissen, die nicht zu widerlegen sind. Wir erleben aktuell die Veränderungen und die CO2-Werte steigen weltweit immer noch.</w:t>
      </w:r>
    </w:p>
    <w:p w:rsidR="00F97EE2" w:rsidRPr="00F97EE2" w:rsidRDefault="00F97EE2" w:rsidP="00F97EE2">
      <w:pPr>
        <w:spacing w:before="100" w:beforeAutospacing="1" w:after="100" w:afterAutospacing="1" w:line="240" w:lineRule="auto"/>
        <w:rPr>
          <w:rFonts w:ascii="Trebuchet MS" w:eastAsia="Times New Roman" w:hAnsi="Trebuchet MS" w:cs="Times New Roman"/>
          <w:color w:val="000000"/>
          <w:sz w:val="21"/>
          <w:szCs w:val="21"/>
          <w:lang w:eastAsia="de-CH"/>
        </w:rPr>
      </w:pPr>
      <w:r w:rsidRPr="00F97EE2">
        <w:rPr>
          <w:rFonts w:ascii="Trebuchet MS" w:eastAsia="Times New Roman" w:hAnsi="Trebuchet MS" w:cs="Times New Roman"/>
          <w:color w:val="000000"/>
          <w:sz w:val="21"/>
          <w:szCs w:val="21"/>
          <w:lang w:eastAsia="de-CH"/>
        </w:rPr>
        <w:t xml:space="preserve">Ich hoffe, dass auf euren Wahlzetteln ein paar Listenstimmen Platz haben für </w:t>
      </w:r>
      <w:proofErr w:type="spellStart"/>
      <w:r w:rsidRPr="00F97EE2">
        <w:rPr>
          <w:rFonts w:ascii="Trebuchet MS" w:eastAsia="Times New Roman" w:hAnsi="Trebuchet MS" w:cs="Times New Roman"/>
          <w:color w:val="000000"/>
          <w:sz w:val="21"/>
          <w:szCs w:val="21"/>
          <w:lang w:eastAsia="de-CH"/>
        </w:rPr>
        <w:t>PolitikerInnen</w:t>
      </w:r>
      <w:proofErr w:type="spellEnd"/>
      <w:r w:rsidRPr="00F97EE2">
        <w:rPr>
          <w:rFonts w:ascii="Trebuchet MS" w:eastAsia="Times New Roman" w:hAnsi="Trebuchet MS" w:cs="Times New Roman"/>
          <w:color w:val="000000"/>
          <w:sz w:val="21"/>
          <w:szCs w:val="21"/>
          <w:lang w:eastAsia="de-CH"/>
        </w:rPr>
        <w:t>, die sich Gedanken machen über die Zukunftsaussichten unserer Kinder und Enkelkinder.</w:t>
      </w:r>
    </w:p>
    <w:p w:rsidR="00F97EE2" w:rsidRPr="00F97EE2" w:rsidRDefault="00F97EE2" w:rsidP="00F97EE2">
      <w:pPr>
        <w:spacing w:before="100" w:beforeAutospacing="1" w:after="100" w:afterAutospacing="1" w:line="240" w:lineRule="auto"/>
        <w:rPr>
          <w:rFonts w:ascii="Trebuchet MS" w:eastAsia="Times New Roman" w:hAnsi="Trebuchet MS" w:cs="Times New Roman"/>
          <w:color w:val="000000"/>
          <w:sz w:val="21"/>
          <w:szCs w:val="21"/>
          <w:lang w:eastAsia="de-CH"/>
        </w:rPr>
      </w:pPr>
      <w:r w:rsidRPr="00F97EE2">
        <w:rPr>
          <w:rFonts w:ascii="Trebuchet MS" w:eastAsia="Times New Roman" w:hAnsi="Trebuchet MS" w:cs="Times New Roman"/>
          <w:color w:val="000000"/>
          <w:sz w:val="21"/>
          <w:szCs w:val="21"/>
          <w:lang w:eastAsia="de-CH"/>
        </w:rPr>
        <w:t>Besten Dank, dass ihr an den Wahlen teilnehmt und herzliche Grüsse</w:t>
      </w:r>
      <w:r w:rsidRPr="00F97EE2">
        <w:rPr>
          <w:rFonts w:ascii="Trebuchet MS" w:eastAsia="Times New Roman" w:hAnsi="Trebuchet MS" w:cs="Times New Roman"/>
          <w:color w:val="000000"/>
          <w:sz w:val="21"/>
          <w:szCs w:val="21"/>
          <w:lang w:eastAsia="de-CH"/>
        </w:rPr>
        <w:br/>
        <w:t xml:space="preserve">Max </w:t>
      </w:r>
      <w:proofErr w:type="spellStart"/>
      <w:r w:rsidRPr="00F97EE2">
        <w:rPr>
          <w:rFonts w:ascii="Trebuchet MS" w:eastAsia="Times New Roman" w:hAnsi="Trebuchet MS" w:cs="Times New Roman"/>
          <w:color w:val="000000"/>
          <w:sz w:val="21"/>
          <w:szCs w:val="21"/>
          <w:lang w:eastAsia="de-CH"/>
        </w:rPr>
        <w:t>Kläy</w:t>
      </w:r>
      <w:proofErr w:type="spellEnd"/>
    </w:p>
    <w:p w:rsidR="00F97EE2" w:rsidRPr="00F97EE2" w:rsidRDefault="00F97EE2" w:rsidP="00F97EE2">
      <w:pPr>
        <w:spacing w:before="100" w:beforeAutospacing="1" w:after="100" w:afterAutospacing="1" w:line="240" w:lineRule="auto"/>
        <w:rPr>
          <w:rFonts w:ascii="Trebuchet MS" w:eastAsia="Times New Roman" w:hAnsi="Trebuchet MS" w:cs="Times New Roman"/>
          <w:color w:val="000000"/>
          <w:sz w:val="21"/>
          <w:szCs w:val="21"/>
          <w:lang w:eastAsia="de-CH"/>
        </w:rPr>
      </w:pPr>
      <w:bookmarkStart w:id="0" w:name="_GoBack"/>
      <w:r w:rsidRPr="00F97EE2">
        <w:rPr>
          <w:rFonts w:ascii="Trebuchet MS" w:eastAsia="Times New Roman" w:hAnsi="Trebuchet MS" w:cs="Times New Roman"/>
          <w:noProof/>
          <w:color w:val="000000"/>
          <w:sz w:val="21"/>
          <w:szCs w:val="21"/>
          <w:lang w:eastAsia="de-CH"/>
        </w:rPr>
        <w:drawing>
          <wp:inline distT="0" distB="0" distL="0" distR="0">
            <wp:extent cx="4820863" cy="3100812"/>
            <wp:effectExtent l="0" t="0" r="0" b="4445"/>
            <wp:docPr id="1" name="Grafik 1" descr="https://ad52e6bc24.clvaw-cdnwnd.com/923582a270787277a8f5437a9f30fa6f/200002288-a0073a0075/RZ_Grafik_WWF_WahlfyerUmwelt_quadrat-0.jpeg?ph=ad52e6bc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52e6bc24.clvaw-cdnwnd.com/923582a270787277a8f5437a9f30fa6f/200002288-a0073a0075/RZ_Grafik_WWF_WahlfyerUmwelt_quadrat-0.jpeg?ph=ad52e6bc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23522" cy="3102522"/>
                    </a:xfrm>
                    <a:prstGeom prst="rect">
                      <a:avLst/>
                    </a:prstGeom>
                    <a:noFill/>
                    <a:ln>
                      <a:noFill/>
                    </a:ln>
                  </pic:spPr>
                </pic:pic>
              </a:graphicData>
            </a:graphic>
          </wp:inline>
        </w:drawing>
      </w:r>
      <w:bookmarkEnd w:id="0"/>
    </w:p>
    <w:p w:rsidR="00F97EE2" w:rsidRPr="00F97EE2" w:rsidRDefault="00F97EE2" w:rsidP="00F97EE2">
      <w:pPr>
        <w:spacing w:before="100" w:beforeAutospacing="1" w:after="100" w:afterAutospacing="1" w:line="240" w:lineRule="auto"/>
        <w:rPr>
          <w:rFonts w:ascii="Trebuchet MS" w:eastAsia="Times New Roman" w:hAnsi="Trebuchet MS" w:cs="Times New Roman"/>
          <w:color w:val="000000"/>
          <w:sz w:val="21"/>
          <w:szCs w:val="21"/>
          <w:lang w:eastAsia="de-CH"/>
        </w:rPr>
      </w:pPr>
      <w:r w:rsidRPr="00F97EE2">
        <w:rPr>
          <w:rFonts w:ascii="Trebuchet MS" w:eastAsia="Times New Roman" w:hAnsi="Trebuchet MS" w:cs="Times New Roman"/>
          <w:color w:val="000000"/>
          <w:sz w:val="21"/>
          <w:szCs w:val="21"/>
          <w:lang w:eastAsia="de-CH"/>
        </w:rPr>
        <w:t>Mein Kommentar zur oben stehenden Grafik:</w:t>
      </w:r>
    </w:p>
    <w:p w:rsidR="00F97EE2" w:rsidRPr="00F97EE2" w:rsidRDefault="00F97EE2" w:rsidP="00F97EE2">
      <w:pPr>
        <w:spacing w:before="100" w:beforeAutospacing="1" w:after="100" w:afterAutospacing="1" w:line="240" w:lineRule="auto"/>
        <w:rPr>
          <w:rFonts w:ascii="Trebuchet MS" w:eastAsia="Times New Roman" w:hAnsi="Trebuchet MS" w:cs="Times New Roman"/>
          <w:color w:val="000000"/>
          <w:sz w:val="21"/>
          <w:szCs w:val="21"/>
          <w:lang w:eastAsia="de-CH"/>
        </w:rPr>
      </w:pPr>
      <w:r w:rsidRPr="00F97EE2">
        <w:rPr>
          <w:rFonts w:ascii="Trebuchet MS" w:eastAsia="Times New Roman" w:hAnsi="Trebuchet MS" w:cs="Times New Roman"/>
          <w:color w:val="000000"/>
          <w:sz w:val="21"/>
          <w:szCs w:val="21"/>
          <w:lang w:eastAsia="de-CH"/>
        </w:rPr>
        <w:t xml:space="preserve">Was nützt es die Freiheit und den aktuellen Wohlstand zu verteidigen, wenn der Mensch durch </w:t>
      </w:r>
      <w:proofErr w:type="gramStart"/>
      <w:r w:rsidRPr="00F97EE2">
        <w:rPr>
          <w:rFonts w:ascii="Trebuchet MS" w:eastAsia="Times New Roman" w:hAnsi="Trebuchet MS" w:cs="Times New Roman"/>
          <w:color w:val="000000"/>
          <w:sz w:val="21"/>
          <w:szCs w:val="21"/>
          <w:lang w:eastAsia="de-CH"/>
        </w:rPr>
        <w:t>regelmässige</w:t>
      </w:r>
      <w:proofErr w:type="gramEnd"/>
      <w:r w:rsidRPr="00F97EE2">
        <w:rPr>
          <w:rFonts w:ascii="Trebuchet MS" w:eastAsia="Times New Roman" w:hAnsi="Trebuchet MS" w:cs="Times New Roman"/>
          <w:color w:val="000000"/>
          <w:sz w:val="21"/>
          <w:szCs w:val="21"/>
          <w:lang w:eastAsia="de-CH"/>
        </w:rPr>
        <w:t xml:space="preserve"> Dürren, Wassermangel, Orkane und Überschwemmungen seinen Lebensraum verliert.</w:t>
      </w:r>
    </w:p>
    <w:p w:rsidR="009821E3" w:rsidRDefault="009821E3"/>
    <w:sectPr w:rsidR="009821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E2"/>
    <w:rsid w:val="009821E3"/>
    <w:rsid w:val="00F97E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0BB0D-F88E-4145-AA91-7E259B95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97EE2"/>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67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1606</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Hagnauer</dc:creator>
  <cp:keywords/>
  <dc:description/>
  <cp:lastModifiedBy>Ulrich Hagnauer</cp:lastModifiedBy>
  <cp:revision>1</cp:revision>
  <dcterms:created xsi:type="dcterms:W3CDTF">2023-10-03T16:18:00Z</dcterms:created>
  <dcterms:modified xsi:type="dcterms:W3CDTF">2023-10-03T16:20:00Z</dcterms:modified>
</cp:coreProperties>
</file>